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A35A" w14:textId="77777777" w:rsidR="00474773" w:rsidRPr="003D6A74" w:rsidRDefault="00727F0B" w:rsidP="003D6A74">
      <w:pPr>
        <w:pStyle w:val="Title"/>
      </w:pPr>
      <w:r w:rsidRPr="003D6A74">
        <w:t>Title</w:t>
      </w:r>
    </w:p>
    <w:p w14:paraId="2BB9A35B" w14:textId="77777777" w:rsidR="00727F0B" w:rsidRPr="00393BDA" w:rsidRDefault="00BB02D2" w:rsidP="00393BDA">
      <w:pPr>
        <w:pStyle w:val="Authors"/>
        <w:rPr>
          <w:sz w:val="16"/>
          <w:szCs w:val="20"/>
        </w:rPr>
      </w:pPr>
      <w:r w:rsidRPr="00F704FD">
        <w:t>First Name Last Name</w:t>
      </w:r>
      <w:r w:rsidRPr="00F704FD">
        <w:rPr>
          <w:vertAlign w:val="superscript"/>
        </w:rPr>
        <w:t>1</w:t>
      </w:r>
      <w:r w:rsidRPr="00F704FD">
        <w:t>, First Name Last Name</w:t>
      </w:r>
      <w:r w:rsidRPr="00F704FD">
        <w:rPr>
          <w:vertAlign w:val="superscript"/>
        </w:rPr>
        <w:t>1</w:t>
      </w:r>
      <w:r w:rsidRPr="00F704FD">
        <w:t>, First Name Last Name</w:t>
      </w:r>
      <w:proofErr w:type="gramStart"/>
      <w:r w:rsidRPr="00F704FD">
        <w:rPr>
          <w:vertAlign w:val="superscript"/>
        </w:rPr>
        <w:t>2</w:t>
      </w:r>
      <w:r w:rsidRPr="00F704FD">
        <w:t>,…</w:t>
      </w:r>
      <w:proofErr w:type="gramEnd"/>
    </w:p>
    <w:p w14:paraId="2BB9A35C" w14:textId="77777777" w:rsidR="00BB02D2" w:rsidRPr="00393BDA" w:rsidRDefault="00BB02D2" w:rsidP="003145B3">
      <w:pPr>
        <w:pStyle w:val="Authorsinformations"/>
      </w:pPr>
      <w:r w:rsidRPr="0024633F">
        <w:rPr>
          <w:vertAlign w:val="superscript"/>
        </w:rPr>
        <w:t>1</w:t>
      </w:r>
      <w:r w:rsidRPr="00393BDA">
        <w:t xml:space="preserve"> company/organization, address, city, country, e-mail </w:t>
      </w:r>
      <w:r w:rsidRPr="003145B3">
        <w:t>address</w:t>
      </w:r>
    </w:p>
    <w:p w14:paraId="2BB9A35D" w14:textId="77777777" w:rsidR="008B7FA9" w:rsidRDefault="00BB02D2" w:rsidP="003145B3">
      <w:pPr>
        <w:pStyle w:val="Authorsinformations"/>
      </w:pPr>
      <w:r w:rsidRPr="0024633F">
        <w:rPr>
          <w:vertAlign w:val="superscript"/>
        </w:rPr>
        <w:t>2</w:t>
      </w:r>
      <w:r w:rsidRPr="00393BDA">
        <w:t xml:space="preserve"> company/organization, address, city, country, e-mail address</w:t>
      </w:r>
    </w:p>
    <w:p w14:paraId="2BB9A35E" w14:textId="71D9FAB1" w:rsidR="00393BDA" w:rsidRPr="003D6A74" w:rsidRDefault="008B7FA9" w:rsidP="00251097">
      <w:pPr>
        <w:pStyle w:val="Abstract"/>
      </w:pPr>
      <w:r w:rsidRPr="00251097">
        <w:rPr>
          <w:b/>
        </w:rPr>
        <w:t>Abstract.</w:t>
      </w:r>
      <w:r w:rsidRPr="00251097">
        <w:t xml:space="preserve"> </w:t>
      </w:r>
      <w:r w:rsidR="00474773" w:rsidRPr="00251097">
        <w:t xml:space="preserve">Body of abstract. Abstract must contain up to </w:t>
      </w:r>
      <w:r w:rsidR="008513D0">
        <w:t>300</w:t>
      </w:r>
      <w:r w:rsidR="00251097">
        <w:t xml:space="preserve"> </w:t>
      </w:r>
      <w:r w:rsidR="007B4CCA">
        <w:t>words.</w:t>
      </w:r>
      <w:r w:rsidR="00251097" w:rsidRPr="003D6A74">
        <w:t xml:space="preserve"> </w:t>
      </w:r>
    </w:p>
    <w:p w14:paraId="2BB9A35F" w14:textId="1EE0CC43" w:rsidR="008B7FA9" w:rsidRPr="00B72CB9" w:rsidRDefault="00474773" w:rsidP="00251097">
      <w:pPr>
        <w:pStyle w:val="Keywords"/>
      </w:pPr>
      <w:r w:rsidRPr="007B4CCA">
        <w:rPr>
          <w:b/>
        </w:rPr>
        <w:t>Key words</w:t>
      </w:r>
      <w:r w:rsidR="00F704FD" w:rsidRPr="007B4CCA">
        <w:rPr>
          <w:b/>
        </w:rPr>
        <w:t>:</w:t>
      </w:r>
      <w:r w:rsidR="008B7FA9" w:rsidRPr="00251097">
        <w:t xml:space="preserve"> </w:t>
      </w:r>
      <w:r w:rsidR="00896057" w:rsidRPr="00251097">
        <w:t>Paper</w:t>
      </w:r>
      <w:r w:rsidR="00F704FD" w:rsidRPr="00251097">
        <w:t xml:space="preserve"> key</w:t>
      </w:r>
      <w:r w:rsidR="007B4CCA">
        <w:t xml:space="preserve"> </w:t>
      </w:r>
      <w:r w:rsidR="00F704FD" w:rsidRPr="00251097">
        <w:t>words in alphabetic order</w:t>
      </w:r>
    </w:p>
    <w:p w14:paraId="2BB9A360" w14:textId="77777777" w:rsidR="00474773" w:rsidRPr="00900394" w:rsidRDefault="00474773" w:rsidP="009851D8">
      <w:pPr>
        <w:pStyle w:val="Heading1"/>
      </w:pPr>
      <w:r w:rsidRPr="00900394">
        <w:t>Heading 1st order</w:t>
      </w:r>
    </w:p>
    <w:p w14:paraId="2BB9A361" w14:textId="2C5FE643" w:rsidR="00474773" w:rsidRPr="00B72CB9" w:rsidRDefault="00474773" w:rsidP="00900394">
      <w:r w:rsidRPr="00B72CB9">
        <w:t>Body text</w:t>
      </w:r>
      <w:r w:rsidR="00DC6DC9" w:rsidRPr="00B72CB9">
        <w:t xml:space="preserve">. </w:t>
      </w:r>
      <w:r w:rsidR="00BE35EA">
        <w:t xml:space="preserve">Maximum number of pages (including abstract and references) is 10. </w:t>
      </w:r>
      <w:r w:rsidR="00565BB7" w:rsidRPr="00B72CB9">
        <w:t xml:space="preserve">Only cited titles </w:t>
      </w:r>
      <w:r w:rsidR="00294D2B" w:rsidRPr="00B72CB9">
        <w:t>are allowed to</w:t>
      </w:r>
      <w:r w:rsidR="00565BB7" w:rsidRPr="00B72CB9">
        <w:t xml:space="preserve"> be listed in reference list</w:t>
      </w:r>
      <w:r w:rsidR="00DC6DC9" w:rsidRPr="00B72CB9">
        <w:t xml:space="preserve">, and in reference list should be only </w:t>
      </w:r>
      <w:r w:rsidR="00724B49">
        <w:t xml:space="preserve">titles </w:t>
      </w:r>
      <w:r w:rsidR="00DC6DC9" w:rsidRPr="00B72CB9">
        <w:t xml:space="preserve">cited </w:t>
      </w:r>
      <w:r w:rsidR="00724B49">
        <w:t xml:space="preserve">in </w:t>
      </w:r>
      <w:r w:rsidR="00724B49" w:rsidRPr="00B72CB9">
        <w:t>text</w:t>
      </w:r>
      <w:r w:rsidR="00565BB7" w:rsidRPr="00B72CB9">
        <w:t xml:space="preserve">. Example of citation for one author </w:t>
      </w:r>
      <w:r w:rsidR="00565BB7" w:rsidRPr="001A085A">
        <w:t xml:space="preserve">of title </w:t>
      </w:r>
      <w:r w:rsidR="001A085A" w:rsidRPr="001A085A">
        <w:t>(</w:t>
      </w:r>
      <w:r w:rsidR="00565BB7" w:rsidRPr="001A085A">
        <w:t>Paar</w:t>
      </w:r>
      <w:r w:rsidR="001A085A">
        <w:t>,</w:t>
      </w:r>
      <w:r w:rsidR="00565BB7" w:rsidRPr="001A085A">
        <w:t xml:space="preserve"> 20</w:t>
      </w:r>
      <w:r w:rsidR="009F2BFF" w:rsidRPr="001A085A">
        <w:t>06</w:t>
      </w:r>
      <w:r w:rsidR="001A085A" w:rsidRPr="001A085A">
        <w:t>)</w:t>
      </w:r>
      <w:r w:rsidR="00565BB7" w:rsidRPr="001A085A">
        <w:t xml:space="preserve">, for two authors of title </w:t>
      </w:r>
      <w:r w:rsidR="001A085A" w:rsidRPr="001A085A">
        <w:t>(</w:t>
      </w:r>
      <w:r w:rsidR="009F2BFF" w:rsidRPr="001A085A">
        <w:t>Benčić</w:t>
      </w:r>
      <w:r w:rsidR="00565BB7" w:rsidRPr="001A085A">
        <w:t xml:space="preserve"> </w:t>
      </w:r>
      <w:r w:rsidR="00E83F56" w:rsidRPr="001A085A">
        <w:t>&amp;</w:t>
      </w:r>
      <w:r w:rsidR="00565BB7" w:rsidRPr="001A085A">
        <w:t xml:space="preserve"> </w:t>
      </w:r>
      <w:r w:rsidR="009F2BFF" w:rsidRPr="001A085A">
        <w:t>Novaković</w:t>
      </w:r>
      <w:r w:rsidR="001A085A">
        <w:t>,</w:t>
      </w:r>
      <w:r w:rsidR="00565BB7" w:rsidRPr="001A085A">
        <w:t xml:space="preserve"> 20</w:t>
      </w:r>
      <w:r w:rsidR="009F2BFF" w:rsidRPr="001A085A">
        <w:t>05</w:t>
      </w:r>
      <w:r w:rsidR="001A085A" w:rsidRPr="001A085A">
        <w:t>)</w:t>
      </w:r>
      <w:r w:rsidR="00565BB7" w:rsidRPr="001A085A">
        <w:t xml:space="preserve">, for tree or more authors of title </w:t>
      </w:r>
      <w:r w:rsidR="001A085A" w:rsidRPr="001A085A">
        <w:t>(</w:t>
      </w:r>
      <w:r w:rsidR="00C8081E" w:rsidRPr="008513D0">
        <w:t>Marendić</w:t>
      </w:r>
      <w:r w:rsidR="00565BB7" w:rsidRPr="008513D0">
        <w:t xml:space="preserve"> et al</w:t>
      </w:r>
      <w:r w:rsidR="00EC2424" w:rsidRPr="008513D0">
        <w:t>.</w:t>
      </w:r>
      <w:r w:rsidR="001A085A" w:rsidRPr="008513D0">
        <w:t>,</w:t>
      </w:r>
      <w:r w:rsidR="00565BB7" w:rsidRPr="001A085A">
        <w:rPr>
          <w:iCs/>
        </w:rPr>
        <w:t xml:space="preserve"> </w:t>
      </w:r>
      <w:r w:rsidR="00565BB7" w:rsidRPr="001A085A">
        <w:t>201</w:t>
      </w:r>
      <w:r w:rsidR="00C8081E" w:rsidRPr="001A085A">
        <w:t>3</w:t>
      </w:r>
      <w:r w:rsidR="001A085A" w:rsidRPr="001A085A">
        <w:t>)</w:t>
      </w:r>
      <w:r w:rsidR="009F2BFF" w:rsidRPr="001A085A">
        <w:t>.</w:t>
      </w:r>
      <w:r w:rsidR="005A69FA" w:rsidRPr="001A085A">
        <w:t xml:space="preserve"> It is possible to refer to internet page </w:t>
      </w:r>
      <w:r w:rsidR="001A085A" w:rsidRPr="001A085A">
        <w:t>(</w:t>
      </w:r>
      <w:r w:rsidR="005A69FA" w:rsidRPr="001A085A">
        <w:t>URL 1</w:t>
      </w:r>
      <w:r w:rsidR="001A085A" w:rsidRPr="001A085A">
        <w:t>)</w:t>
      </w:r>
      <w:r w:rsidR="005A69FA" w:rsidRPr="001A085A">
        <w:t>.</w:t>
      </w:r>
    </w:p>
    <w:p w14:paraId="2BB9A362" w14:textId="24FE713A" w:rsidR="008B7FA9" w:rsidRPr="00B72CB9" w:rsidRDefault="00E83F56" w:rsidP="00900394">
      <w:r w:rsidRPr="00900394">
        <w:t>I</w:t>
      </w:r>
      <w:r w:rsidR="0087478B" w:rsidRPr="00900394">
        <w:t>t is ne</w:t>
      </w:r>
      <w:r w:rsidR="001E7B00" w:rsidRPr="00900394">
        <w:t>cessary to refer in text</w:t>
      </w:r>
      <w:r w:rsidRPr="00900394">
        <w:t xml:space="preserve"> to all inserted figures and tables. Tables and figures need to be numerated with </w:t>
      </w:r>
      <w:r w:rsidR="00213C45" w:rsidRPr="00900394">
        <w:t>the number</w:t>
      </w:r>
      <w:r w:rsidRPr="00900394">
        <w:t xml:space="preserve"> of main chapter (1st order heading) and number of figure/table within that chapter</w:t>
      </w:r>
      <w:r w:rsidR="001E7B00" w:rsidRPr="00900394">
        <w:t xml:space="preserve">. </w:t>
      </w:r>
      <w:r w:rsidR="00CB099A" w:rsidRPr="00900394">
        <w:t>A</w:t>
      </w:r>
      <w:r w:rsidR="001E7B00" w:rsidRPr="00900394">
        <w:t xml:space="preserve">ll tables need to be numerated and have </w:t>
      </w:r>
      <w:r w:rsidR="00213C45" w:rsidRPr="00900394">
        <w:t>a description</w:t>
      </w:r>
      <w:r w:rsidR="001E7B00" w:rsidRPr="00900394">
        <w:t xml:space="preserve"> above the </w:t>
      </w:r>
      <w:r w:rsidR="001E7B00" w:rsidRPr="001A085A">
        <w:t>table</w:t>
      </w:r>
      <w:r w:rsidR="00CB099A" w:rsidRPr="001A085A">
        <w:t xml:space="preserve"> </w:t>
      </w:r>
      <w:r w:rsidR="001A085A" w:rsidRPr="001A085A">
        <w:t>(</w:t>
      </w:r>
      <w:r w:rsidR="00CB099A" w:rsidRPr="001A085A">
        <w:t>table 1</w:t>
      </w:r>
      <w:r w:rsidRPr="001A085A">
        <w:t>.1</w:t>
      </w:r>
      <w:r w:rsidR="001A085A" w:rsidRPr="001A085A">
        <w:t>)</w:t>
      </w:r>
      <w:r w:rsidR="00CB099A" w:rsidRPr="001A085A">
        <w:t>.</w:t>
      </w:r>
    </w:p>
    <w:p w14:paraId="2BB9A363" w14:textId="77777777" w:rsidR="00C1070F" w:rsidRPr="0059100A" w:rsidRDefault="00C1070F" w:rsidP="0059100A">
      <w:pPr>
        <w:pStyle w:val="Tables"/>
      </w:pPr>
      <w:r w:rsidRPr="0059100A">
        <w:rPr>
          <w:b/>
        </w:rPr>
        <w:t>Table 1.</w:t>
      </w:r>
      <w:r w:rsidR="00E83F56" w:rsidRPr="0059100A">
        <w:rPr>
          <w:b/>
        </w:rPr>
        <w:t>1</w:t>
      </w:r>
      <w:r w:rsidRPr="0059100A">
        <w:t xml:space="preserve"> </w:t>
      </w:r>
      <w:r w:rsidR="008B7FA9" w:rsidRPr="0059100A">
        <w:t>Description of table</w:t>
      </w:r>
    </w:p>
    <w:tbl>
      <w:tblPr>
        <w:tblStyle w:val="TableGrid"/>
        <w:tblW w:w="32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074"/>
        <w:gridCol w:w="1075"/>
      </w:tblGrid>
      <w:tr w:rsidR="00294D2B" w:rsidRPr="00B72CB9" w14:paraId="2BB9A365" w14:textId="77777777" w:rsidTr="00CE3C47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2BB9A364" w14:textId="77777777" w:rsidR="00294D2B" w:rsidRPr="004B0AC1" w:rsidRDefault="008B7FA9" w:rsidP="004B0AC1">
            <w:pPr>
              <w:ind w:firstLine="0"/>
              <w:jc w:val="center"/>
              <w:rPr>
                <w:rFonts w:cs="CMU Serif"/>
                <w:b/>
                <w:sz w:val="18"/>
                <w:szCs w:val="18"/>
              </w:rPr>
            </w:pPr>
            <w:r w:rsidRPr="004B0AC1">
              <w:rPr>
                <w:rFonts w:cs="CMU Serif"/>
                <w:b/>
                <w:sz w:val="18"/>
                <w:szCs w:val="18"/>
              </w:rPr>
              <w:t>Text in table</w:t>
            </w:r>
          </w:p>
        </w:tc>
      </w:tr>
      <w:tr w:rsidR="00294D2B" w:rsidRPr="00B72CB9" w14:paraId="2BB9A369" w14:textId="77777777" w:rsidTr="00CE3C47">
        <w:trPr>
          <w:trHeight w:val="227"/>
          <w:jc w:val="center"/>
        </w:trPr>
        <w:tc>
          <w:tcPr>
            <w:tcW w:w="1074" w:type="dxa"/>
            <w:vAlign w:val="center"/>
          </w:tcPr>
          <w:p w14:paraId="2BB9A366" w14:textId="77777777" w:rsidR="00294D2B" w:rsidRPr="00B2620F" w:rsidRDefault="00294D2B" w:rsidP="00294D2B">
            <w:pPr>
              <w:ind w:firstLine="0"/>
              <w:jc w:val="center"/>
              <w:rPr>
                <w:rFonts w:cs="CMU Serif"/>
                <w:iCs/>
                <w:sz w:val="18"/>
                <w:szCs w:val="18"/>
              </w:rPr>
            </w:pPr>
            <w:r w:rsidRPr="00B2620F">
              <w:rPr>
                <w:rFonts w:cs="CMU Serif"/>
                <w:iCs/>
                <w:sz w:val="18"/>
                <w:szCs w:val="18"/>
              </w:rPr>
              <w:t>A</w:t>
            </w:r>
          </w:p>
        </w:tc>
        <w:tc>
          <w:tcPr>
            <w:tcW w:w="1074" w:type="dxa"/>
            <w:vAlign w:val="center"/>
          </w:tcPr>
          <w:p w14:paraId="2BB9A367" w14:textId="77777777" w:rsidR="00294D2B" w:rsidRPr="00B72CB9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</w:rPr>
            </w:pPr>
            <w:r w:rsidRPr="00B72CB9">
              <w:rPr>
                <w:rFonts w:cs="CMU Serif"/>
                <w:sz w:val="18"/>
                <w:szCs w:val="18"/>
              </w:rPr>
              <w:t>1</w:t>
            </w:r>
          </w:p>
        </w:tc>
        <w:tc>
          <w:tcPr>
            <w:tcW w:w="1075" w:type="dxa"/>
            <w:vAlign w:val="center"/>
          </w:tcPr>
          <w:p w14:paraId="2BB9A368" w14:textId="77777777" w:rsidR="00294D2B" w:rsidRPr="00B72CB9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</w:rPr>
            </w:pPr>
            <w:r w:rsidRPr="00B72CB9">
              <w:rPr>
                <w:rFonts w:cs="CMU Serif"/>
                <w:sz w:val="18"/>
                <w:szCs w:val="18"/>
              </w:rPr>
              <w:t>2</w:t>
            </w:r>
          </w:p>
        </w:tc>
      </w:tr>
      <w:tr w:rsidR="00294D2B" w:rsidRPr="00B72CB9" w14:paraId="2BB9A36D" w14:textId="77777777" w:rsidTr="00CE3C47">
        <w:trPr>
          <w:trHeight w:val="227"/>
          <w:jc w:val="center"/>
        </w:trPr>
        <w:tc>
          <w:tcPr>
            <w:tcW w:w="1074" w:type="dxa"/>
            <w:vAlign w:val="center"/>
          </w:tcPr>
          <w:p w14:paraId="2BB9A36A" w14:textId="77777777" w:rsidR="00294D2B" w:rsidRPr="00B2620F" w:rsidRDefault="00294D2B" w:rsidP="00294D2B">
            <w:pPr>
              <w:ind w:firstLine="0"/>
              <w:jc w:val="center"/>
              <w:rPr>
                <w:rFonts w:cs="CMU Serif"/>
                <w:iCs/>
                <w:sz w:val="18"/>
                <w:szCs w:val="18"/>
              </w:rPr>
            </w:pPr>
            <w:r w:rsidRPr="00B2620F">
              <w:rPr>
                <w:rFonts w:cs="CMU Serif"/>
                <w:iCs/>
                <w:sz w:val="18"/>
                <w:szCs w:val="18"/>
              </w:rPr>
              <w:t>B</w:t>
            </w:r>
          </w:p>
        </w:tc>
        <w:tc>
          <w:tcPr>
            <w:tcW w:w="1074" w:type="dxa"/>
            <w:vAlign w:val="center"/>
          </w:tcPr>
          <w:p w14:paraId="2BB9A36B" w14:textId="77777777" w:rsidR="00294D2B" w:rsidRPr="00B72CB9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</w:rPr>
            </w:pPr>
            <w:r w:rsidRPr="00B72CB9">
              <w:rPr>
                <w:rFonts w:cs="CMU Serif"/>
                <w:sz w:val="18"/>
                <w:szCs w:val="18"/>
              </w:rPr>
              <w:t>3</w:t>
            </w:r>
          </w:p>
        </w:tc>
        <w:tc>
          <w:tcPr>
            <w:tcW w:w="1075" w:type="dxa"/>
            <w:vAlign w:val="center"/>
          </w:tcPr>
          <w:p w14:paraId="2BB9A36C" w14:textId="77777777" w:rsidR="00294D2B" w:rsidRPr="00B72CB9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</w:rPr>
            </w:pPr>
            <w:r w:rsidRPr="00B72CB9">
              <w:rPr>
                <w:rFonts w:cs="CMU Serif"/>
                <w:sz w:val="18"/>
                <w:szCs w:val="18"/>
              </w:rPr>
              <w:t>4</w:t>
            </w:r>
          </w:p>
        </w:tc>
      </w:tr>
      <w:tr w:rsidR="00294D2B" w:rsidRPr="00B72CB9" w14:paraId="2BB9A371" w14:textId="77777777" w:rsidTr="00CE3C47">
        <w:trPr>
          <w:trHeight w:val="227"/>
          <w:jc w:val="center"/>
        </w:trPr>
        <w:tc>
          <w:tcPr>
            <w:tcW w:w="1074" w:type="dxa"/>
            <w:vAlign w:val="center"/>
          </w:tcPr>
          <w:p w14:paraId="2BB9A36E" w14:textId="77777777" w:rsidR="00294D2B" w:rsidRPr="00B2620F" w:rsidRDefault="00294D2B" w:rsidP="00294D2B">
            <w:pPr>
              <w:ind w:firstLine="0"/>
              <w:jc w:val="center"/>
              <w:rPr>
                <w:rFonts w:cs="CMU Serif"/>
                <w:iCs/>
                <w:sz w:val="18"/>
                <w:szCs w:val="18"/>
              </w:rPr>
            </w:pPr>
            <w:r w:rsidRPr="00B2620F">
              <w:rPr>
                <w:rFonts w:cs="CMU Serif"/>
                <w:iCs/>
                <w:sz w:val="18"/>
                <w:szCs w:val="18"/>
              </w:rPr>
              <w:t>C</w:t>
            </w:r>
          </w:p>
        </w:tc>
        <w:tc>
          <w:tcPr>
            <w:tcW w:w="1074" w:type="dxa"/>
            <w:vAlign w:val="center"/>
          </w:tcPr>
          <w:p w14:paraId="2BB9A36F" w14:textId="77777777" w:rsidR="00294D2B" w:rsidRPr="00B72CB9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</w:rPr>
            </w:pPr>
            <w:r w:rsidRPr="00B72CB9">
              <w:rPr>
                <w:rFonts w:cs="CMU Serif"/>
                <w:sz w:val="18"/>
                <w:szCs w:val="18"/>
              </w:rPr>
              <w:t>5</w:t>
            </w:r>
          </w:p>
        </w:tc>
        <w:tc>
          <w:tcPr>
            <w:tcW w:w="1075" w:type="dxa"/>
            <w:vAlign w:val="center"/>
          </w:tcPr>
          <w:p w14:paraId="2BB9A370" w14:textId="77777777" w:rsidR="00294D2B" w:rsidRPr="00B72CB9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</w:rPr>
            </w:pPr>
            <w:r w:rsidRPr="00B72CB9">
              <w:rPr>
                <w:rFonts w:cs="CMU Serif"/>
                <w:sz w:val="18"/>
                <w:szCs w:val="18"/>
              </w:rPr>
              <w:t>6</w:t>
            </w:r>
          </w:p>
        </w:tc>
      </w:tr>
    </w:tbl>
    <w:p w14:paraId="2BB9A372" w14:textId="77777777" w:rsidR="009F2BFF" w:rsidRPr="00B72CB9" w:rsidRDefault="009F2BFF" w:rsidP="009E558B"/>
    <w:p w14:paraId="2BB9A373" w14:textId="2D1FA94F" w:rsidR="00E83F56" w:rsidRPr="00B72CB9" w:rsidRDefault="00CB099A" w:rsidP="00B17E4D">
      <w:r w:rsidRPr="00B72CB9">
        <w:t xml:space="preserve">Tables can be up to </w:t>
      </w:r>
      <w:r w:rsidR="009A6E19" w:rsidRPr="00B72CB9">
        <w:t>125</w:t>
      </w:r>
      <w:r w:rsidRPr="00B72CB9">
        <w:t xml:space="preserve"> mm </w:t>
      </w:r>
      <w:r w:rsidRPr="001A085A">
        <w:t xml:space="preserve">wide </w:t>
      </w:r>
      <w:r w:rsidR="001A085A" w:rsidRPr="001A085A">
        <w:t>(</w:t>
      </w:r>
      <w:r w:rsidR="001057B8" w:rsidRPr="001A085A">
        <w:t>table</w:t>
      </w:r>
      <w:r w:rsidRPr="001A085A">
        <w:t xml:space="preserve"> </w:t>
      </w:r>
      <w:r w:rsidR="00E83F56" w:rsidRPr="001A085A">
        <w:t>1.</w:t>
      </w:r>
      <w:r w:rsidRPr="001A085A">
        <w:t>2</w:t>
      </w:r>
      <w:r w:rsidR="001A085A" w:rsidRPr="001A085A">
        <w:t>)</w:t>
      </w:r>
      <w:r w:rsidRPr="001A085A">
        <w:t>.</w:t>
      </w:r>
    </w:p>
    <w:p w14:paraId="2BB9A374" w14:textId="77777777" w:rsidR="009F2BFF" w:rsidRPr="00900394" w:rsidRDefault="009F2BFF" w:rsidP="00900394">
      <w:pPr>
        <w:pStyle w:val="Heading2"/>
      </w:pPr>
      <w:r w:rsidRPr="00900394">
        <w:t>Heading 2nd order</w:t>
      </w:r>
    </w:p>
    <w:p w14:paraId="2BB9A375" w14:textId="77777777" w:rsidR="00E83F56" w:rsidRPr="00B17E4D" w:rsidRDefault="009F2BFF" w:rsidP="0059100A">
      <w:r w:rsidRPr="00B72CB9">
        <w:t>Body text</w:t>
      </w:r>
      <w:r w:rsidR="00DC6DC9" w:rsidRPr="00B72CB9">
        <w:t>.</w:t>
      </w:r>
    </w:p>
    <w:p w14:paraId="2BB9A376" w14:textId="77777777" w:rsidR="00E83F56" w:rsidRPr="00B72CB9" w:rsidRDefault="00E83F56" w:rsidP="0059100A">
      <w:pPr>
        <w:pStyle w:val="Tables"/>
      </w:pPr>
      <w:r w:rsidRPr="00E83F56">
        <w:rPr>
          <w:b/>
        </w:rPr>
        <w:t>Table 1.2</w:t>
      </w:r>
      <w:r w:rsidRPr="00B72CB9">
        <w:t xml:space="preserve"> Table with maximum width</w:t>
      </w:r>
    </w:p>
    <w:tbl>
      <w:tblPr>
        <w:tblStyle w:val="TableGrid"/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4"/>
      </w:tblGrid>
      <w:tr w:rsidR="00E83F56" w:rsidRPr="00B72CB9" w14:paraId="2BB9A378" w14:textId="77777777" w:rsidTr="00CE3C47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2BB9A377" w14:textId="77777777" w:rsidR="00E83F56" w:rsidRPr="004B0AC1" w:rsidRDefault="00E83F56" w:rsidP="009E558B">
            <w:pPr>
              <w:pStyle w:val="Tabletext"/>
              <w:rPr>
                <w:b/>
              </w:rPr>
            </w:pPr>
            <w:r w:rsidRPr="004B0AC1">
              <w:rPr>
                <w:b/>
              </w:rPr>
              <w:t>Text in table</w:t>
            </w:r>
          </w:p>
        </w:tc>
      </w:tr>
      <w:tr w:rsidR="00E83F56" w:rsidRPr="00B72CB9" w14:paraId="2BB9A37C" w14:textId="77777777" w:rsidTr="00CE3C47">
        <w:trPr>
          <w:trHeight w:val="227"/>
          <w:jc w:val="center"/>
        </w:trPr>
        <w:tc>
          <w:tcPr>
            <w:tcW w:w="1074" w:type="dxa"/>
            <w:vAlign w:val="center"/>
          </w:tcPr>
          <w:p w14:paraId="2BB9A379" w14:textId="77777777" w:rsidR="00E83F56" w:rsidRPr="00B2620F" w:rsidRDefault="00E83F56" w:rsidP="009E558B">
            <w:pPr>
              <w:pStyle w:val="Tabletext"/>
              <w:rPr>
                <w:iCs/>
              </w:rPr>
            </w:pPr>
            <w:r w:rsidRPr="00B2620F">
              <w:rPr>
                <w:iCs/>
              </w:rPr>
              <w:t>A</w:t>
            </w:r>
          </w:p>
        </w:tc>
        <w:tc>
          <w:tcPr>
            <w:tcW w:w="1074" w:type="dxa"/>
            <w:vAlign w:val="center"/>
          </w:tcPr>
          <w:p w14:paraId="2BB9A37A" w14:textId="77777777" w:rsidR="00E83F56" w:rsidRPr="00B72CB9" w:rsidRDefault="00E83F56" w:rsidP="009E558B">
            <w:pPr>
              <w:pStyle w:val="Tabletext"/>
            </w:pPr>
            <w:r w:rsidRPr="00B72CB9">
              <w:t>1</w:t>
            </w:r>
          </w:p>
        </w:tc>
        <w:tc>
          <w:tcPr>
            <w:tcW w:w="1075" w:type="dxa"/>
            <w:vAlign w:val="center"/>
          </w:tcPr>
          <w:p w14:paraId="2BB9A37B" w14:textId="77777777" w:rsidR="00E83F56" w:rsidRPr="00B72CB9" w:rsidRDefault="00E83F56" w:rsidP="009E558B">
            <w:pPr>
              <w:pStyle w:val="Tabletext"/>
            </w:pPr>
            <w:r w:rsidRPr="00B72CB9">
              <w:t>2</w:t>
            </w:r>
          </w:p>
        </w:tc>
      </w:tr>
      <w:tr w:rsidR="00E83F56" w:rsidRPr="00B72CB9" w14:paraId="2BB9A380" w14:textId="77777777" w:rsidTr="00CE3C47">
        <w:trPr>
          <w:trHeight w:val="227"/>
          <w:jc w:val="center"/>
        </w:trPr>
        <w:tc>
          <w:tcPr>
            <w:tcW w:w="1074" w:type="dxa"/>
            <w:vAlign w:val="center"/>
          </w:tcPr>
          <w:p w14:paraId="2BB9A37D" w14:textId="77777777" w:rsidR="00E83F56" w:rsidRPr="00B2620F" w:rsidRDefault="00E83F56" w:rsidP="009E558B">
            <w:pPr>
              <w:pStyle w:val="Tabletext"/>
              <w:rPr>
                <w:iCs/>
              </w:rPr>
            </w:pPr>
            <w:r w:rsidRPr="00B2620F">
              <w:rPr>
                <w:iCs/>
              </w:rPr>
              <w:t>B</w:t>
            </w:r>
          </w:p>
        </w:tc>
        <w:tc>
          <w:tcPr>
            <w:tcW w:w="1074" w:type="dxa"/>
            <w:vAlign w:val="center"/>
          </w:tcPr>
          <w:p w14:paraId="2BB9A37E" w14:textId="77777777" w:rsidR="00E83F56" w:rsidRPr="00B72CB9" w:rsidRDefault="00E83F56" w:rsidP="009E558B">
            <w:pPr>
              <w:pStyle w:val="Tabletext"/>
            </w:pPr>
            <w:r w:rsidRPr="00B72CB9">
              <w:t>3</w:t>
            </w:r>
          </w:p>
        </w:tc>
        <w:tc>
          <w:tcPr>
            <w:tcW w:w="1075" w:type="dxa"/>
            <w:vAlign w:val="center"/>
          </w:tcPr>
          <w:p w14:paraId="2BB9A37F" w14:textId="77777777" w:rsidR="00E83F56" w:rsidRPr="00B72CB9" w:rsidRDefault="00E83F56" w:rsidP="009E558B">
            <w:pPr>
              <w:pStyle w:val="Tabletext"/>
            </w:pPr>
            <w:r w:rsidRPr="00B72CB9">
              <w:t>4</w:t>
            </w:r>
          </w:p>
        </w:tc>
      </w:tr>
      <w:tr w:rsidR="00E83F56" w:rsidRPr="00B72CB9" w14:paraId="2BB9A384" w14:textId="77777777" w:rsidTr="00CE3C47">
        <w:trPr>
          <w:trHeight w:val="227"/>
          <w:jc w:val="center"/>
        </w:trPr>
        <w:tc>
          <w:tcPr>
            <w:tcW w:w="1074" w:type="dxa"/>
            <w:vAlign w:val="center"/>
          </w:tcPr>
          <w:p w14:paraId="2BB9A381" w14:textId="77777777" w:rsidR="00E83F56" w:rsidRPr="00B2620F" w:rsidRDefault="00E83F56" w:rsidP="009E558B">
            <w:pPr>
              <w:pStyle w:val="Tabletext"/>
              <w:rPr>
                <w:iCs/>
              </w:rPr>
            </w:pPr>
            <w:r w:rsidRPr="00B2620F">
              <w:rPr>
                <w:iCs/>
              </w:rPr>
              <w:t>C</w:t>
            </w:r>
          </w:p>
        </w:tc>
        <w:tc>
          <w:tcPr>
            <w:tcW w:w="1074" w:type="dxa"/>
            <w:vAlign w:val="center"/>
          </w:tcPr>
          <w:p w14:paraId="2BB9A382" w14:textId="77777777" w:rsidR="00E83F56" w:rsidRPr="00B72CB9" w:rsidRDefault="00E83F56" w:rsidP="009E558B">
            <w:pPr>
              <w:pStyle w:val="Tabletext"/>
            </w:pPr>
            <w:r w:rsidRPr="00B72CB9">
              <w:t>5</w:t>
            </w:r>
          </w:p>
        </w:tc>
        <w:tc>
          <w:tcPr>
            <w:tcW w:w="1075" w:type="dxa"/>
            <w:vAlign w:val="center"/>
          </w:tcPr>
          <w:p w14:paraId="2BB9A383" w14:textId="77777777" w:rsidR="00E83F56" w:rsidRPr="00B72CB9" w:rsidRDefault="00E83F56" w:rsidP="009E558B">
            <w:pPr>
              <w:pStyle w:val="Tabletext"/>
            </w:pPr>
            <w:r w:rsidRPr="00B72CB9">
              <w:t>6</w:t>
            </w:r>
          </w:p>
        </w:tc>
      </w:tr>
    </w:tbl>
    <w:p w14:paraId="2BB9A385" w14:textId="77777777" w:rsidR="0059100A" w:rsidRDefault="0059100A" w:rsidP="0059100A"/>
    <w:p w14:paraId="2BB9A386" w14:textId="77777777" w:rsidR="00C8081E" w:rsidRPr="00B72CB9" w:rsidRDefault="0059100A" w:rsidP="0059100A">
      <w:r>
        <w:t>Body text.</w:t>
      </w:r>
    </w:p>
    <w:p w14:paraId="2BB9A387" w14:textId="77777777" w:rsidR="00CB7B74" w:rsidRPr="00900394" w:rsidRDefault="00CB7B74" w:rsidP="00900394">
      <w:pPr>
        <w:pStyle w:val="Heading3"/>
      </w:pPr>
      <w:r w:rsidRPr="00900394">
        <w:t>Heading 3rd</w:t>
      </w:r>
      <w:r w:rsidR="008B7FA9" w:rsidRPr="00900394">
        <w:t xml:space="preserve"> order</w:t>
      </w:r>
    </w:p>
    <w:p w14:paraId="2BB9A388" w14:textId="19CD66C4" w:rsidR="00CB7B74" w:rsidRDefault="00CB7B74" w:rsidP="003639A5">
      <w:pPr>
        <w:tabs>
          <w:tab w:val="right" w:pos="7086"/>
        </w:tabs>
      </w:pPr>
      <w:r w:rsidRPr="00B72CB9">
        <w:t>Body text</w:t>
      </w:r>
      <w:r w:rsidR="00DC6DC9" w:rsidRPr="00B72CB9">
        <w:t>.</w:t>
      </w:r>
      <w:r w:rsidR="003639A5">
        <w:tab/>
      </w:r>
    </w:p>
    <w:p w14:paraId="2BB9A389" w14:textId="77777777" w:rsidR="00930432" w:rsidRPr="00B72CB9" w:rsidRDefault="00930432" w:rsidP="00B17E4D">
      <w:r>
        <w:lastRenderedPageBreak/>
        <w:t>Body text o</w:t>
      </w:r>
      <w:r w:rsidR="00B17E4D">
        <w:t>f next paragraph.</w:t>
      </w:r>
    </w:p>
    <w:p w14:paraId="2BB9A38A" w14:textId="77777777" w:rsidR="00CB7B74" w:rsidRPr="00900394" w:rsidRDefault="00CB7B74" w:rsidP="00900394">
      <w:pPr>
        <w:pStyle w:val="Heading1"/>
      </w:pPr>
      <w:r w:rsidRPr="00900394">
        <w:t>Heading 1st order</w:t>
      </w:r>
    </w:p>
    <w:p w14:paraId="2BB9A38B" w14:textId="77777777" w:rsidR="00CB7B74" w:rsidRPr="00B17E4D" w:rsidRDefault="00CB7B74" w:rsidP="00B17E4D">
      <w:r w:rsidRPr="00B72CB9">
        <w:t>Body text</w:t>
      </w:r>
      <w:r w:rsidR="00DC6DC9" w:rsidRPr="00B72CB9">
        <w:t>.</w:t>
      </w:r>
    </w:p>
    <w:p w14:paraId="2BB9A38C" w14:textId="77777777" w:rsidR="002765D8" w:rsidRPr="00900394" w:rsidRDefault="002765D8" w:rsidP="00900394">
      <w:pPr>
        <w:pStyle w:val="Heading1"/>
      </w:pPr>
      <w:r w:rsidRPr="00900394">
        <w:t xml:space="preserve">Heading 1st </w:t>
      </w:r>
      <w:r w:rsidR="001057B8" w:rsidRPr="00900394">
        <w:t>order</w:t>
      </w:r>
    </w:p>
    <w:p w14:paraId="2BB9A38D" w14:textId="427F73F3" w:rsidR="002765D8" w:rsidRPr="00B17E4D" w:rsidRDefault="00CB099A" w:rsidP="00B17E4D">
      <w:pPr>
        <w:rPr>
          <w:rFonts w:cs="CMU Serif"/>
        </w:rPr>
      </w:pPr>
      <w:r w:rsidRPr="00B72CB9">
        <w:rPr>
          <w:rFonts w:cs="CMU Serif"/>
        </w:rPr>
        <w:t xml:space="preserve">Figures can be up to </w:t>
      </w:r>
      <w:r w:rsidR="009A6E19" w:rsidRPr="00B72CB9">
        <w:rPr>
          <w:rFonts w:cs="CMU Serif"/>
        </w:rPr>
        <w:t>125</w:t>
      </w:r>
      <w:r w:rsidRPr="00B72CB9">
        <w:rPr>
          <w:rFonts w:cs="CMU Serif"/>
        </w:rPr>
        <w:t xml:space="preserve"> mm wide. All figures need to be numerated and have </w:t>
      </w:r>
      <w:r w:rsidR="00213C45" w:rsidRPr="00B72CB9">
        <w:rPr>
          <w:rFonts w:cs="CMU Serif"/>
        </w:rPr>
        <w:t>a description</w:t>
      </w:r>
      <w:r w:rsidRPr="00B72CB9">
        <w:rPr>
          <w:rFonts w:cs="CMU Serif"/>
        </w:rPr>
        <w:t xml:space="preserve"> below the figure </w:t>
      </w:r>
      <w:r w:rsidR="006A30AA">
        <w:rPr>
          <w:rFonts w:cs="CMU Serif"/>
        </w:rPr>
        <w:t>(</w:t>
      </w:r>
      <w:r w:rsidRPr="006A30AA">
        <w:rPr>
          <w:rFonts w:cs="CMU Serif"/>
        </w:rPr>
        <w:t xml:space="preserve">figure </w:t>
      </w:r>
      <w:r w:rsidR="00E83F56" w:rsidRPr="006A30AA">
        <w:rPr>
          <w:rFonts w:cs="CMU Serif"/>
        </w:rPr>
        <w:t>3.</w:t>
      </w:r>
      <w:r w:rsidRPr="006A30AA">
        <w:rPr>
          <w:rFonts w:cs="CMU Serif"/>
        </w:rPr>
        <w:t>1</w:t>
      </w:r>
      <w:r w:rsidR="006A30AA">
        <w:rPr>
          <w:rFonts w:cs="CMU Serif"/>
        </w:rPr>
        <w:t>)</w:t>
      </w:r>
      <w:r w:rsidRPr="00B72CB9">
        <w:rPr>
          <w:rFonts w:cs="CMU Serif"/>
        </w:rPr>
        <w:t xml:space="preserve">. All figures need to be </w:t>
      </w:r>
      <w:r w:rsidR="00213C45" w:rsidRPr="00B72CB9">
        <w:rPr>
          <w:rFonts w:cs="CMU Serif"/>
        </w:rPr>
        <w:t>sent</w:t>
      </w:r>
      <w:r w:rsidRPr="00B72CB9">
        <w:rPr>
          <w:rFonts w:cs="CMU Serif"/>
        </w:rPr>
        <w:t xml:space="preserve"> in .jpg or .</w:t>
      </w:r>
      <w:proofErr w:type="spellStart"/>
      <w:r w:rsidRPr="00B72CB9">
        <w:rPr>
          <w:rFonts w:cs="CMU Serif"/>
        </w:rPr>
        <w:t>png</w:t>
      </w:r>
      <w:proofErr w:type="spellEnd"/>
      <w:r w:rsidRPr="00B72CB9">
        <w:rPr>
          <w:rFonts w:cs="CMU Serif"/>
        </w:rPr>
        <w:t xml:space="preserve"> format</w:t>
      </w:r>
      <w:r w:rsidR="00824E95">
        <w:rPr>
          <w:rFonts w:cs="CMU Serif"/>
        </w:rPr>
        <w:t xml:space="preserve"> with minimum resolution of 300 dpi</w:t>
      </w:r>
      <w:r w:rsidR="00994A0F">
        <w:rPr>
          <w:rFonts w:cs="CMU Serif"/>
        </w:rPr>
        <w:t>,</w:t>
      </w:r>
      <w:r w:rsidRPr="00B72CB9">
        <w:rPr>
          <w:rFonts w:cs="CMU Serif"/>
        </w:rPr>
        <w:t xml:space="preserve"> </w:t>
      </w:r>
      <w:r w:rsidR="00B657EC" w:rsidRPr="00B72CB9">
        <w:rPr>
          <w:rFonts w:cs="CMU Serif"/>
        </w:rPr>
        <w:t xml:space="preserve">together </w:t>
      </w:r>
      <w:r w:rsidRPr="00B72CB9">
        <w:rPr>
          <w:rFonts w:cs="CMU Serif"/>
        </w:rPr>
        <w:t>with paper.</w:t>
      </w:r>
    </w:p>
    <w:p w14:paraId="2BB9A38E" w14:textId="77777777" w:rsidR="005967C5" w:rsidRPr="00B17E4D" w:rsidRDefault="005A69FA" w:rsidP="00994A0F">
      <w:pPr>
        <w:pStyle w:val="Figures"/>
      </w:pPr>
      <w:r w:rsidRPr="00B72CB9">
        <w:rPr>
          <w:lang w:eastAsia="en-US"/>
        </w:rPr>
        <w:drawing>
          <wp:inline distT="0" distB="0" distL="0" distR="0" wp14:anchorId="2BB9A39C" wp14:editId="2BB9A39D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s1200-02_l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62" cy="138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A0F">
        <w:rPr>
          <w:b/>
        </w:rPr>
        <w:br/>
      </w:r>
      <w:r w:rsidR="005967C5" w:rsidRPr="00E83F56">
        <w:rPr>
          <w:b/>
        </w:rPr>
        <w:t xml:space="preserve">Figure </w:t>
      </w:r>
      <w:r w:rsidR="00E83F56" w:rsidRPr="00E83F56">
        <w:rPr>
          <w:b/>
        </w:rPr>
        <w:t>3.</w:t>
      </w:r>
      <w:r w:rsidR="005967C5" w:rsidRPr="00E83F56">
        <w:rPr>
          <w:b/>
        </w:rPr>
        <w:t>1</w:t>
      </w:r>
      <w:r w:rsidR="005967C5" w:rsidRPr="00B72CB9">
        <w:t xml:space="preserve"> Leica T</w:t>
      </w:r>
      <w:r w:rsidR="00E83F56">
        <w:t xml:space="preserve">PS </w:t>
      </w:r>
      <w:r w:rsidR="005967C5" w:rsidRPr="00B72CB9">
        <w:t>1201</w:t>
      </w:r>
    </w:p>
    <w:p w14:paraId="2BB9A38F" w14:textId="52FE02DE" w:rsidR="005967C5" w:rsidRPr="00B72CB9" w:rsidRDefault="004B0AC1" w:rsidP="005967C5">
      <w:pPr>
        <w:rPr>
          <w:rFonts w:cs="CMU Serif"/>
        </w:rPr>
      </w:pPr>
      <w:r w:rsidRPr="00B72CB9">
        <w:rPr>
          <w:rFonts w:cs="CMU Serif"/>
        </w:rPr>
        <w:t>Equations need</w:t>
      </w:r>
      <w:r w:rsidR="005967C5" w:rsidRPr="00B72CB9">
        <w:rPr>
          <w:rFonts w:cs="CMU Serif"/>
        </w:rPr>
        <w:t xml:space="preserve"> to be written using “MS Word Equation editor”</w:t>
      </w:r>
      <w:r w:rsidR="00F91537">
        <w:rPr>
          <w:rFonts w:cs="CMU Serif"/>
        </w:rPr>
        <w:t>.</w:t>
      </w:r>
      <w:r w:rsidR="00B657EC" w:rsidRPr="00B72CB9">
        <w:rPr>
          <w:rFonts w:cs="CMU Serif"/>
        </w:rPr>
        <w:t xml:space="preserve"> All symbols and number in equation should be </w:t>
      </w:r>
      <w:r w:rsidR="00824E95">
        <w:rPr>
          <w:rFonts w:cs="CMU Serif"/>
        </w:rPr>
        <w:t xml:space="preserve">written with </w:t>
      </w:r>
      <w:r w:rsidR="00B657EC" w:rsidRPr="00B72CB9">
        <w:rPr>
          <w:rFonts w:cs="CMU Serif"/>
        </w:rPr>
        <w:t>font</w:t>
      </w:r>
      <w:r w:rsidR="00824E95">
        <w:rPr>
          <w:rFonts w:cs="CMU Serif"/>
        </w:rPr>
        <w:t xml:space="preserve"> </w:t>
      </w:r>
      <w:r w:rsidR="00B657EC" w:rsidRPr="00B72CB9">
        <w:rPr>
          <w:rFonts w:cs="CMU Serif"/>
        </w:rPr>
        <w:t>size 10 pt.</w:t>
      </w:r>
      <w:r w:rsidR="005967C5" w:rsidRPr="00B72CB9">
        <w:rPr>
          <w:rFonts w:cs="CMU Serif"/>
        </w:rPr>
        <w:t xml:space="preserve"> All equations </w:t>
      </w:r>
      <w:r w:rsidRPr="00B72CB9">
        <w:rPr>
          <w:rFonts w:cs="CMU Serif"/>
        </w:rPr>
        <w:t>need</w:t>
      </w:r>
      <w:r w:rsidR="005967C5" w:rsidRPr="00B72CB9">
        <w:rPr>
          <w:rFonts w:cs="CMU Serif"/>
        </w:rPr>
        <w:t xml:space="preserve"> to be numerated. If necessary, equations can be cited, for example “see equation </w:t>
      </w:r>
      <w:r w:rsidR="00F91537">
        <w:rPr>
          <w:rFonts w:cs="CMU Serif"/>
        </w:rPr>
        <w:t>(</w:t>
      </w:r>
      <w:r w:rsidR="00824E95">
        <w:rPr>
          <w:rFonts w:cs="CMU Serif"/>
        </w:rPr>
        <w:t>1</w:t>
      </w:r>
      <w:r w:rsidR="00F91537">
        <w:rPr>
          <w:rFonts w:cs="CMU Serif"/>
        </w:rPr>
        <w:t>)</w:t>
      </w:r>
      <w:r w:rsidR="005967C5" w:rsidRPr="00B72CB9">
        <w:rPr>
          <w:rFonts w:cs="CMU Serif"/>
        </w:rPr>
        <w:t>”.</w:t>
      </w:r>
      <w:r w:rsidR="00B657EC" w:rsidRPr="00B72CB9">
        <w:rPr>
          <w:rFonts w:cs="CMU Serif"/>
        </w:rPr>
        <w:t xml:space="preserve"> </w:t>
      </w:r>
      <w:r w:rsidR="001057B8" w:rsidRPr="00B72CB9">
        <w:rPr>
          <w:rFonts w:cs="CMU Serif"/>
        </w:rPr>
        <w:t xml:space="preserve">It is necessary to describe all symbols used in equations. </w:t>
      </w:r>
      <w:r w:rsidR="00B657EC" w:rsidRPr="00B72CB9">
        <w:rPr>
          <w:rFonts w:cs="CMU Serif"/>
        </w:rPr>
        <w:t>Example of equation:</w:t>
      </w:r>
    </w:p>
    <w:p w14:paraId="2BB9A390" w14:textId="77777777" w:rsidR="00A37A71" w:rsidRPr="00BA1558" w:rsidRDefault="00A37A71" w:rsidP="00A37A71">
      <w:pPr>
        <w:pStyle w:val="MTDisplayEquation"/>
        <w:tabs>
          <w:tab w:val="clear" w:pos="4540"/>
          <w:tab w:val="clear" w:pos="9080"/>
          <w:tab w:val="center" w:pos="3544"/>
          <w:tab w:val="right" w:pos="7086"/>
        </w:tabs>
        <w:ind w:firstLine="0"/>
        <w:rPr>
          <w:rFonts w:cs="CMU Serif"/>
          <w:lang w:val="hr-HR"/>
        </w:rPr>
      </w:pPr>
      <w:r w:rsidRPr="00BA1558">
        <w:rPr>
          <w:rFonts w:cs="CMU Serif"/>
          <w:lang w:val="hr-HR"/>
        </w:rPr>
        <w:tab/>
      </w:r>
      <m:oMath>
        <m:r>
          <w:rPr>
            <w:rFonts w:ascii="Cambria Math" w:hAnsi="Cambria Math" w:cs="CMU Serif"/>
            <w:lang w:val="hr-HR"/>
          </w:rPr>
          <m:t>x=</m:t>
        </m:r>
        <m:f>
          <m:fPr>
            <m:ctrlPr>
              <w:rPr>
                <w:rFonts w:ascii="Cambria Math" w:hAnsi="Cambria Math" w:cs="CMU Serif"/>
                <w:i/>
                <w:lang w:val="hr-HR"/>
              </w:rPr>
            </m:ctrlPr>
          </m:fPr>
          <m:num>
            <m:r>
              <w:rPr>
                <w:rFonts w:ascii="Cambria Math" w:hAnsi="Cambria Math" w:cs="CMU Serif"/>
                <w:lang w:val="hr-H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="CMU Serif"/>
                    <w:i/>
                    <w:lang w:val="hr-H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MU Serif"/>
                        <w:i/>
                        <w:lang w:val="hr-HR"/>
                      </w:rPr>
                    </m:ctrlPr>
                  </m:sSupPr>
                  <m:e>
                    <m:r>
                      <w:rPr>
                        <w:rFonts w:ascii="Cambria Math" w:hAnsi="Cambria Math" w:cs="CMU Serif"/>
                        <w:lang w:val="hr-H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MU Serif"/>
                        <w:lang w:val="hr-H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MU Serif"/>
                    <w:lang w:val="hr-HR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="CMU Serif"/>
                <w:lang w:val="hr-HR"/>
              </w:rPr>
              <m:t>2a</m:t>
            </m:r>
          </m:den>
        </m:f>
      </m:oMath>
      <w:r w:rsidRPr="00BA1558">
        <w:rPr>
          <w:rFonts w:cs="CMU Serif"/>
          <w:lang w:val="hr-HR"/>
        </w:rPr>
        <w:tab/>
        <w:t>(1)</w:t>
      </w:r>
    </w:p>
    <w:p w14:paraId="2BB9A391" w14:textId="77777777" w:rsidR="001B7496" w:rsidRPr="00B17E4D" w:rsidRDefault="009A6E19" w:rsidP="00B17E4D">
      <w:pPr>
        <w:rPr>
          <w:rFonts w:cs="CMU Serif"/>
        </w:rPr>
      </w:pPr>
      <w:r w:rsidRPr="00B72CB9">
        <w:rPr>
          <w:rFonts w:cs="CMU Serif"/>
        </w:rPr>
        <w:t>Body text</w:t>
      </w:r>
      <w:r w:rsidR="00994A0F">
        <w:rPr>
          <w:rFonts w:cs="CMU Serif"/>
        </w:rPr>
        <w:t>.</w:t>
      </w:r>
    </w:p>
    <w:p w14:paraId="2BB9A392" w14:textId="77777777" w:rsidR="001B7496" w:rsidRPr="00B72CB9" w:rsidRDefault="001B7496" w:rsidP="00B17E4D">
      <w:pPr>
        <w:pStyle w:val="Heading1"/>
        <w:rPr>
          <w:i/>
          <w:szCs w:val="20"/>
        </w:rPr>
      </w:pPr>
      <w:r w:rsidRPr="00B72CB9">
        <w:t>Conclusion</w:t>
      </w:r>
    </w:p>
    <w:p w14:paraId="2BB9A393" w14:textId="77777777" w:rsidR="001B7496" w:rsidRPr="00B17E4D" w:rsidRDefault="001B7496" w:rsidP="00B17E4D">
      <w:pPr>
        <w:rPr>
          <w:rFonts w:cs="CMU Serif"/>
        </w:rPr>
      </w:pPr>
      <w:r w:rsidRPr="00B72CB9">
        <w:rPr>
          <w:rFonts w:cs="CMU Serif"/>
        </w:rPr>
        <w:t>Every article need</w:t>
      </w:r>
      <w:r w:rsidR="004B0AC1">
        <w:rPr>
          <w:rFonts w:cs="CMU Serif"/>
        </w:rPr>
        <w:t>s</w:t>
      </w:r>
      <w:r w:rsidRPr="00B72CB9">
        <w:rPr>
          <w:rFonts w:cs="CMU Serif"/>
        </w:rPr>
        <w:t xml:space="preserve"> to finish with </w:t>
      </w:r>
      <w:r w:rsidR="004B0AC1">
        <w:rPr>
          <w:rFonts w:cs="CMU Serif"/>
        </w:rPr>
        <w:t xml:space="preserve">the </w:t>
      </w:r>
      <w:r w:rsidRPr="00B72CB9">
        <w:rPr>
          <w:rFonts w:cs="CMU Serif"/>
        </w:rPr>
        <w:t>chapter “Conclusion”.</w:t>
      </w:r>
    </w:p>
    <w:p w14:paraId="2BB9A394" w14:textId="77777777" w:rsidR="009F2BFF" w:rsidRPr="00900394" w:rsidRDefault="008B7FA9" w:rsidP="00900394">
      <w:pPr>
        <w:pStyle w:val="Heading1"/>
        <w:numPr>
          <w:ilvl w:val="0"/>
          <w:numId w:val="0"/>
        </w:numPr>
      </w:pPr>
      <w:r w:rsidRPr="00900394">
        <w:t>References</w:t>
      </w:r>
    </w:p>
    <w:p w14:paraId="2BB9A395" w14:textId="45C83AA2" w:rsidR="0054439D" w:rsidRDefault="0054439D" w:rsidP="009E558B">
      <w:pPr>
        <w:pStyle w:val="References"/>
      </w:pPr>
      <w:r w:rsidRPr="0054439D">
        <w:t>Benčić, D.</w:t>
      </w:r>
      <w:r w:rsidR="006A30AA">
        <w:t xml:space="preserve">, </w:t>
      </w:r>
      <w:r w:rsidRPr="0054439D">
        <w:t xml:space="preserve">Novaković, G. (2005). Meaning and Comparison Analysis of the Terms Mean Square Error and Standard Deviation, Zagreb: Geodetski list, 59 (82), </w:t>
      </w:r>
      <w:r w:rsidR="00A37A71">
        <w:t>pp.</w:t>
      </w:r>
      <w:r w:rsidR="00C6433A">
        <w:t xml:space="preserve"> </w:t>
      </w:r>
      <w:r w:rsidRPr="0054439D">
        <w:t xml:space="preserve">31-44, </w:t>
      </w:r>
      <w:r w:rsidR="00DB09BC">
        <w:t>No.</w:t>
      </w:r>
      <w:r w:rsidRPr="0054439D">
        <w:t xml:space="preserve"> 1, 2005.</w:t>
      </w:r>
    </w:p>
    <w:p w14:paraId="2BB9A396" w14:textId="77777777" w:rsidR="00157A79" w:rsidRDefault="00157A79" w:rsidP="00EC2424">
      <w:pPr>
        <w:pStyle w:val="References"/>
      </w:pPr>
      <w:r w:rsidRPr="00157A79">
        <w:t>Janković, M. (1981)</w:t>
      </w:r>
      <w:r w:rsidR="00C6433A">
        <w:t>.</w:t>
      </w:r>
      <w:r w:rsidRPr="00157A79">
        <w:t xml:space="preserve"> </w:t>
      </w:r>
      <w:proofErr w:type="spellStart"/>
      <w:r w:rsidRPr="00157A79">
        <w:t>Inženjerska</w:t>
      </w:r>
      <w:proofErr w:type="spellEnd"/>
      <w:r w:rsidRPr="00157A79">
        <w:t xml:space="preserve"> </w:t>
      </w:r>
      <w:proofErr w:type="spellStart"/>
      <w:r w:rsidRPr="00157A79">
        <w:t>geodezija</w:t>
      </w:r>
      <w:proofErr w:type="spellEnd"/>
      <w:r w:rsidRPr="00157A79">
        <w:t xml:space="preserve"> III. </w:t>
      </w:r>
      <w:proofErr w:type="spellStart"/>
      <w:r w:rsidRPr="00157A79">
        <w:t>Sveučilišna</w:t>
      </w:r>
      <w:proofErr w:type="spellEnd"/>
      <w:r w:rsidRPr="00157A79">
        <w:t xml:space="preserve"> </w:t>
      </w:r>
      <w:proofErr w:type="spellStart"/>
      <w:r w:rsidRPr="00157A79">
        <w:t>naklada</w:t>
      </w:r>
      <w:proofErr w:type="spellEnd"/>
      <w:r w:rsidRPr="00157A79">
        <w:t xml:space="preserve"> Liber, Zagreb.</w:t>
      </w:r>
    </w:p>
    <w:p w14:paraId="2BB9A397" w14:textId="57F0403F" w:rsidR="0054439D" w:rsidRDefault="0054439D" w:rsidP="00EC2424">
      <w:pPr>
        <w:pStyle w:val="References"/>
      </w:pPr>
      <w:r w:rsidRPr="0054439D">
        <w:t>Marendić, A.</w:t>
      </w:r>
      <w:r w:rsidR="006A30AA">
        <w:t>,</w:t>
      </w:r>
      <w:r w:rsidRPr="0054439D">
        <w:t xml:space="preserve"> Kapović, Z.</w:t>
      </w:r>
      <w:r w:rsidR="006A30AA">
        <w:t>,</w:t>
      </w:r>
      <w:r w:rsidRPr="0054439D">
        <w:t xml:space="preserve"> Paar, R. (2013). Possibilities of Surveying Instruments in Determination of Buildings’ Dynamic Displacements, Zagreb: Geodetski list, 67 (90), </w:t>
      </w:r>
      <w:r w:rsidR="00A37A71">
        <w:t>pp.</w:t>
      </w:r>
      <w:r w:rsidR="00C6433A">
        <w:t xml:space="preserve"> </w:t>
      </w:r>
      <w:r w:rsidRPr="0054439D">
        <w:t>175-190, No. 3, 2013.</w:t>
      </w:r>
    </w:p>
    <w:p w14:paraId="2BB9A398" w14:textId="77777777" w:rsidR="0054439D" w:rsidRDefault="0054439D" w:rsidP="00EC2424">
      <w:pPr>
        <w:pStyle w:val="References"/>
      </w:pPr>
      <w:r w:rsidRPr="0054439D">
        <w:t xml:space="preserve">Paar, R., (2006). Establishment of geodetic basis for special purposes, Master thesis, </w:t>
      </w:r>
      <w:r w:rsidR="00A37A71">
        <w:t>University of Zagreb, Faculty of Geodesy, Zagreb, 2006</w:t>
      </w:r>
      <w:r w:rsidRPr="0054439D">
        <w:t>.</w:t>
      </w:r>
    </w:p>
    <w:p w14:paraId="2BB9A399" w14:textId="283E97B9" w:rsidR="00EC2424" w:rsidRPr="00B72CB9" w:rsidRDefault="00EC2424" w:rsidP="00EC2424">
      <w:pPr>
        <w:pStyle w:val="References"/>
      </w:pPr>
      <w:r w:rsidRPr="00B72CB9">
        <w:t xml:space="preserve">URL 1: </w:t>
      </w:r>
      <w:r w:rsidRPr="00126B43">
        <w:t>Faculty of Geodesy, University of Zagreb</w:t>
      </w:r>
      <w:r>
        <w:t>,</w:t>
      </w:r>
      <w:r w:rsidRPr="00126B43">
        <w:t xml:space="preserve"> </w:t>
      </w:r>
      <w:r w:rsidRPr="00B72CB9">
        <w:t xml:space="preserve">www.geof.unizg.hr, </w:t>
      </w:r>
      <w:r>
        <w:t>(</w:t>
      </w:r>
      <w:r w:rsidR="00912FCF">
        <w:t>Month dd, 2024).</w:t>
      </w:r>
    </w:p>
    <w:p w14:paraId="2BB9A39A" w14:textId="77777777" w:rsidR="0059100A" w:rsidRDefault="00994A0F" w:rsidP="009E558B">
      <w:pPr>
        <w:pStyle w:val="References"/>
      </w:pPr>
      <w:r>
        <w:lastRenderedPageBreak/>
        <w:t>URL 2: …</w:t>
      </w:r>
    </w:p>
    <w:p w14:paraId="2BB9A39B" w14:textId="77777777" w:rsidR="009E558B" w:rsidRDefault="009E558B" w:rsidP="00994A0F">
      <w:pPr>
        <w:ind w:firstLine="0"/>
        <w:rPr>
          <w:rFonts w:cs="CMU Serif"/>
        </w:rPr>
      </w:pPr>
    </w:p>
    <w:sectPr w:rsidR="009E558B" w:rsidSect="00DC7A7B">
      <w:headerReference w:type="even" r:id="rId9"/>
      <w:headerReference w:type="default" r:id="rId10"/>
      <w:footerReference w:type="even" r:id="rId11"/>
      <w:footerReference w:type="default" r:id="rId12"/>
      <w:type w:val="oddPage"/>
      <w:pgSz w:w="11906" w:h="16838"/>
      <w:pgMar w:top="3033" w:right="2410" w:bottom="3033" w:left="2410" w:header="2721" w:footer="2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0388B" w14:textId="77777777" w:rsidR="00DC7A7B" w:rsidRDefault="00DC7A7B" w:rsidP="00B40AAF">
      <w:r>
        <w:separator/>
      </w:r>
    </w:p>
  </w:endnote>
  <w:endnote w:type="continuationSeparator" w:id="0">
    <w:p w14:paraId="50B44A8B" w14:textId="77777777" w:rsidR="00DC7A7B" w:rsidRDefault="00DC7A7B" w:rsidP="00B40AAF">
      <w:r>
        <w:continuationSeparator/>
      </w:r>
    </w:p>
  </w:endnote>
  <w:endnote w:type="continuationNotice" w:id="1">
    <w:p w14:paraId="263A0F52" w14:textId="77777777" w:rsidR="00DC7A7B" w:rsidRDefault="00DC7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MU Serif">
    <w:altName w:val="Cambria Math"/>
    <w:panose1 w:val="00000000000000000000"/>
    <w:charset w:val="00"/>
    <w:family w:val="modern"/>
    <w:notTrueType/>
    <w:pitch w:val="variable"/>
    <w:sig w:usb0="E10002FF" w:usb1="5201E9EB" w:usb2="02020004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A3A4" w14:textId="4EA64EB5" w:rsidR="00385BE3" w:rsidRPr="00AD54F9" w:rsidRDefault="00385BE3" w:rsidP="0054439D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 w:val="10"/>
        <w:szCs w:val="10"/>
      </w:rPr>
    </w:pPr>
    <w:r w:rsidRPr="00AD54F9">
      <w:rPr>
        <w:color w:val="auto"/>
        <w:sz w:val="18"/>
        <w:szCs w:val="18"/>
      </w:rPr>
      <w:fldChar w:fldCharType="begin"/>
    </w:r>
    <w:r w:rsidRPr="00AD54F9">
      <w:rPr>
        <w:color w:val="auto"/>
        <w:sz w:val="18"/>
        <w:szCs w:val="18"/>
      </w:rPr>
      <w:instrText xml:space="preserve"> PAGE </w:instrText>
    </w:r>
    <w:r w:rsidRPr="00AD54F9">
      <w:rPr>
        <w:color w:val="auto"/>
        <w:sz w:val="18"/>
        <w:szCs w:val="18"/>
      </w:rPr>
      <w:fldChar w:fldCharType="separate"/>
    </w:r>
    <w:r w:rsidR="004053C2" w:rsidRPr="00AD54F9">
      <w:rPr>
        <w:noProof/>
        <w:color w:val="auto"/>
        <w:sz w:val="18"/>
        <w:szCs w:val="18"/>
      </w:rPr>
      <w:t>2</w:t>
    </w:r>
    <w:r w:rsidRPr="00AD54F9">
      <w:rPr>
        <w:color w:val="auto"/>
        <w:sz w:val="18"/>
        <w:szCs w:val="18"/>
      </w:rPr>
      <w:fldChar w:fldCharType="end"/>
    </w:r>
    <w:r w:rsidRPr="00AD54F9">
      <w:rPr>
        <w:color w:val="auto"/>
        <w:szCs w:val="20"/>
      </w:rPr>
      <w:tab/>
    </w:r>
    <w:r w:rsidRPr="00AD54F9">
      <w:rPr>
        <w:color w:val="auto"/>
        <w:szCs w:val="20"/>
      </w:rPr>
      <w:tab/>
    </w:r>
    <w:r w:rsidR="003F5302" w:rsidRPr="00AD54F9">
      <w:rPr>
        <w:noProof/>
        <w:color w:val="auto"/>
      </w:rPr>
      <w:drawing>
        <wp:inline distT="0" distB="0" distL="0" distR="0" wp14:anchorId="5D2647B9" wp14:editId="209A7979">
          <wp:extent cx="104140" cy="120015"/>
          <wp:effectExtent l="0" t="0" r="0" b="0"/>
          <wp:docPr id="1681509434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405368" name="Picture 1" descr="A red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5302" w:rsidRPr="00AD54F9">
      <w:rPr>
        <w:color w:val="auto"/>
        <w:sz w:val="10"/>
        <w:szCs w:val="10"/>
      </w:rPr>
      <w:t xml:space="preserve"> </w:t>
    </w:r>
    <w:r w:rsidR="003F5302" w:rsidRPr="00AD54F9">
      <w:rPr>
        <w:noProof/>
        <w:color w:val="auto"/>
        <w14:ligatures w14:val="standardContextual"/>
      </w:rPr>
      <w:drawing>
        <wp:inline distT="0" distB="0" distL="0" distR="0" wp14:anchorId="6132D4B2" wp14:editId="7616A447">
          <wp:extent cx="148500" cy="108000"/>
          <wp:effectExtent l="0" t="0" r="4445" b="6350"/>
          <wp:docPr id="2048336706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B9A3A5" w14:textId="77777777" w:rsidR="00385BE3" w:rsidRDefault="0038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A3A6" w14:textId="0DDAB926" w:rsidR="00B72CB9" w:rsidRPr="00AD54F9" w:rsidRDefault="00ED5933" w:rsidP="0054439D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Cs w:val="20"/>
      </w:rPr>
    </w:pPr>
    <w:r w:rsidRPr="00AD54F9">
      <w:rPr>
        <w:noProof/>
        <w:color w:val="auto"/>
      </w:rPr>
      <w:drawing>
        <wp:inline distT="0" distB="0" distL="0" distR="0" wp14:anchorId="1AFD9C02" wp14:editId="0E56AADB">
          <wp:extent cx="104140" cy="120015"/>
          <wp:effectExtent l="0" t="0" r="0" b="0"/>
          <wp:docPr id="1307405368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405368" name="Picture 1" descr="A red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76B0" w:rsidRPr="00AD54F9">
      <w:rPr>
        <w:color w:val="auto"/>
        <w:sz w:val="10"/>
        <w:szCs w:val="10"/>
      </w:rPr>
      <w:t xml:space="preserve"> </w:t>
    </w:r>
    <w:r w:rsidR="001276B0" w:rsidRPr="00AD54F9">
      <w:rPr>
        <w:noProof/>
        <w:color w:val="auto"/>
        <w14:ligatures w14:val="standardContextual"/>
      </w:rPr>
      <w:drawing>
        <wp:inline distT="0" distB="0" distL="0" distR="0" wp14:anchorId="571FDBD4" wp14:editId="3B91AE0C">
          <wp:extent cx="148500" cy="108000"/>
          <wp:effectExtent l="0" t="0" r="4445" b="6350"/>
          <wp:docPr id="129985274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85BE3" w:rsidRPr="00AD54F9">
      <w:rPr>
        <w:color w:val="auto"/>
        <w:szCs w:val="20"/>
      </w:rPr>
      <w:tab/>
    </w:r>
    <w:r w:rsidR="00B72CB9" w:rsidRPr="00AD54F9">
      <w:rPr>
        <w:color w:val="auto"/>
        <w:szCs w:val="20"/>
      </w:rPr>
      <w:tab/>
    </w:r>
    <w:r w:rsidR="00B72CB9" w:rsidRPr="00AD54F9">
      <w:rPr>
        <w:color w:val="auto"/>
        <w:sz w:val="18"/>
        <w:szCs w:val="18"/>
      </w:rPr>
      <w:fldChar w:fldCharType="begin"/>
    </w:r>
    <w:r w:rsidR="00B72CB9" w:rsidRPr="00AD54F9">
      <w:rPr>
        <w:color w:val="auto"/>
        <w:sz w:val="18"/>
        <w:szCs w:val="18"/>
      </w:rPr>
      <w:instrText xml:space="preserve"> PAGE </w:instrText>
    </w:r>
    <w:r w:rsidR="00B72CB9" w:rsidRPr="00AD54F9">
      <w:rPr>
        <w:color w:val="auto"/>
        <w:sz w:val="18"/>
        <w:szCs w:val="18"/>
      </w:rPr>
      <w:fldChar w:fldCharType="separate"/>
    </w:r>
    <w:r w:rsidR="004053C2" w:rsidRPr="00AD54F9">
      <w:rPr>
        <w:noProof/>
        <w:color w:val="auto"/>
        <w:sz w:val="18"/>
        <w:szCs w:val="18"/>
      </w:rPr>
      <w:t>1</w:t>
    </w:r>
    <w:r w:rsidR="00B72CB9" w:rsidRPr="00AD54F9">
      <w:rPr>
        <w:color w:val="auto"/>
        <w:sz w:val="18"/>
        <w:szCs w:val="18"/>
      </w:rPr>
      <w:fldChar w:fldCharType="end"/>
    </w:r>
  </w:p>
  <w:p w14:paraId="2BB9A3A7" w14:textId="77777777" w:rsidR="00B72CB9" w:rsidRDefault="00B72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87CF5" w14:textId="77777777" w:rsidR="00DC7A7B" w:rsidRDefault="00DC7A7B" w:rsidP="00B40AAF">
      <w:r>
        <w:separator/>
      </w:r>
    </w:p>
  </w:footnote>
  <w:footnote w:type="continuationSeparator" w:id="0">
    <w:p w14:paraId="60EECA70" w14:textId="77777777" w:rsidR="00DC7A7B" w:rsidRDefault="00DC7A7B" w:rsidP="00B40AAF">
      <w:r>
        <w:continuationSeparator/>
      </w:r>
    </w:p>
  </w:footnote>
  <w:footnote w:type="continuationNotice" w:id="1">
    <w:p w14:paraId="7A1EE33A" w14:textId="77777777" w:rsidR="00DC7A7B" w:rsidRDefault="00DC7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A3A2" w14:textId="613DD27F" w:rsidR="00385BE3" w:rsidRPr="00B2620F" w:rsidRDefault="00B2620F" w:rsidP="00930432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left"/>
      <w:rPr>
        <w:rFonts w:cs="CMU Serif"/>
        <w:noProof/>
        <w:szCs w:val="16"/>
        <w:lang w:eastAsia="hr-HR"/>
      </w:rPr>
    </w:pPr>
    <w:r w:rsidRPr="00B2620F">
      <w:rPr>
        <w:szCs w:val="16"/>
      </w:rPr>
      <w:t>Symposium o</w:t>
    </w:r>
    <w:r w:rsidR="00E02BDC">
      <w:rPr>
        <w:szCs w:val="16"/>
      </w:rPr>
      <w:t>n</w:t>
    </w:r>
    <w:r w:rsidRPr="00B2620F">
      <w:rPr>
        <w:szCs w:val="16"/>
      </w:rPr>
      <w:t xml:space="preserve"> Engineering Geodesy</w:t>
    </w:r>
    <w:r w:rsidR="00EF2E4C">
      <w:rPr>
        <w:szCs w:val="16"/>
      </w:rPr>
      <w:t xml:space="preserve"> – </w:t>
    </w:r>
    <w:r w:rsidR="00EF2E4C" w:rsidRPr="00B2620F">
      <w:rPr>
        <w:szCs w:val="16"/>
      </w:rPr>
      <w:t>SIG2024</w:t>
    </w:r>
    <w:r w:rsidRPr="00B2620F">
      <w:rPr>
        <w:szCs w:val="16"/>
      </w:rPr>
      <w:t>, September</w:t>
    </w:r>
    <w:r w:rsidR="00201420">
      <w:rPr>
        <w:szCs w:val="16"/>
      </w:rPr>
      <w:t xml:space="preserve"> 12</w:t>
    </w:r>
    <w:r w:rsidR="00201420" w:rsidRPr="00B2620F">
      <w:rPr>
        <w:szCs w:val="16"/>
      </w:rPr>
      <w:t xml:space="preserve"> – </w:t>
    </w:r>
    <w:r w:rsidR="00201420">
      <w:rPr>
        <w:szCs w:val="16"/>
      </w:rPr>
      <w:t>14,</w:t>
    </w:r>
    <w:r w:rsidRPr="00B2620F">
      <w:rPr>
        <w:szCs w:val="16"/>
      </w:rPr>
      <w:t xml:space="preserve"> 2024, Zagreb, Croatia</w:t>
    </w:r>
    <w:r w:rsidRPr="00B2620F">
      <w:rPr>
        <w:rFonts w:cs="CMU Serif"/>
        <w:noProof/>
        <w:szCs w:val="16"/>
        <w:lang w:eastAsia="hr-HR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A3A3" w14:textId="77777777" w:rsidR="00B72CB9" w:rsidRPr="00ED05BD" w:rsidRDefault="000E272E" w:rsidP="000E272E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right"/>
      <w:rPr>
        <w:rFonts w:cs="CMU Serif"/>
        <w:iCs/>
        <w:noProof/>
        <w:szCs w:val="16"/>
        <w:lang w:eastAsia="hr-HR"/>
      </w:rPr>
    </w:pPr>
    <w:r w:rsidRPr="00ED05BD">
      <w:rPr>
        <w:rFonts w:cs="CMU Serif"/>
        <w:iCs/>
        <w:noProof/>
        <w:szCs w:val="16"/>
        <w:lang w:eastAsia="hr-HR"/>
      </w:rPr>
      <w:t>TS session number – Session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F2529"/>
    <w:multiLevelType w:val="hybridMultilevel"/>
    <w:tmpl w:val="E3FA7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22D8"/>
    <w:multiLevelType w:val="multilevel"/>
    <w:tmpl w:val="FAEA763E"/>
    <w:name w:val="Heading numbering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259486063">
    <w:abstractNumId w:val="0"/>
  </w:num>
  <w:num w:numId="2" w16cid:durableId="28423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AAF"/>
    <w:rsid w:val="00011E08"/>
    <w:rsid w:val="00043474"/>
    <w:rsid w:val="000B28DE"/>
    <w:rsid w:val="000D7CB5"/>
    <w:rsid w:val="000E272E"/>
    <w:rsid w:val="001057B8"/>
    <w:rsid w:val="001108C9"/>
    <w:rsid w:val="00114ADB"/>
    <w:rsid w:val="001276B0"/>
    <w:rsid w:val="00157A79"/>
    <w:rsid w:val="001654B7"/>
    <w:rsid w:val="00177C36"/>
    <w:rsid w:val="001A085A"/>
    <w:rsid w:val="001B7496"/>
    <w:rsid w:val="001E7B00"/>
    <w:rsid w:val="00201420"/>
    <w:rsid w:val="0020690E"/>
    <w:rsid w:val="00213C45"/>
    <w:rsid w:val="0024633F"/>
    <w:rsid w:val="00251097"/>
    <w:rsid w:val="002765D8"/>
    <w:rsid w:val="00294D2B"/>
    <w:rsid w:val="002B0DE9"/>
    <w:rsid w:val="002C44B3"/>
    <w:rsid w:val="002F06A7"/>
    <w:rsid w:val="002F0BF1"/>
    <w:rsid w:val="0031005B"/>
    <w:rsid w:val="003145B3"/>
    <w:rsid w:val="00342E05"/>
    <w:rsid w:val="003639A5"/>
    <w:rsid w:val="003659C4"/>
    <w:rsid w:val="00385BE3"/>
    <w:rsid w:val="00386793"/>
    <w:rsid w:val="00393BDA"/>
    <w:rsid w:val="003D6A74"/>
    <w:rsid w:val="003F5302"/>
    <w:rsid w:val="004053C2"/>
    <w:rsid w:val="004277DC"/>
    <w:rsid w:val="00432E57"/>
    <w:rsid w:val="00471097"/>
    <w:rsid w:val="00474773"/>
    <w:rsid w:val="004B0AC1"/>
    <w:rsid w:val="004D7CC4"/>
    <w:rsid w:val="004F7DA2"/>
    <w:rsid w:val="005028E3"/>
    <w:rsid w:val="0053363F"/>
    <w:rsid w:val="0054439D"/>
    <w:rsid w:val="0055604A"/>
    <w:rsid w:val="00565BB7"/>
    <w:rsid w:val="0057623D"/>
    <w:rsid w:val="0059100A"/>
    <w:rsid w:val="005967C5"/>
    <w:rsid w:val="005A69FA"/>
    <w:rsid w:val="005C1FAA"/>
    <w:rsid w:val="005C5C42"/>
    <w:rsid w:val="0060451C"/>
    <w:rsid w:val="006A30AA"/>
    <w:rsid w:val="006A480F"/>
    <w:rsid w:val="00721CCE"/>
    <w:rsid w:val="00724B49"/>
    <w:rsid w:val="00727F0B"/>
    <w:rsid w:val="00797889"/>
    <w:rsid w:val="007B4CCA"/>
    <w:rsid w:val="007B693B"/>
    <w:rsid w:val="007E4960"/>
    <w:rsid w:val="007E574D"/>
    <w:rsid w:val="007F2A11"/>
    <w:rsid w:val="0081156C"/>
    <w:rsid w:val="00824E95"/>
    <w:rsid w:val="008513D0"/>
    <w:rsid w:val="0087478B"/>
    <w:rsid w:val="00896057"/>
    <w:rsid w:val="008B7FA9"/>
    <w:rsid w:val="008D1D93"/>
    <w:rsid w:val="008F121A"/>
    <w:rsid w:val="008F4051"/>
    <w:rsid w:val="00900394"/>
    <w:rsid w:val="00905944"/>
    <w:rsid w:val="00912FCF"/>
    <w:rsid w:val="00930432"/>
    <w:rsid w:val="009433E9"/>
    <w:rsid w:val="009570B4"/>
    <w:rsid w:val="009851D8"/>
    <w:rsid w:val="00990156"/>
    <w:rsid w:val="009946E3"/>
    <w:rsid w:val="00994A0F"/>
    <w:rsid w:val="009A6E19"/>
    <w:rsid w:val="009E558B"/>
    <w:rsid w:val="009F2BFF"/>
    <w:rsid w:val="009F3135"/>
    <w:rsid w:val="009F6F3E"/>
    <w:rsid w:val="00A37A71"/>
    <w:rsid w:val="00A518E5"/>
    <w:rsid w:val="00AA1B26"/>
    <w:rsid w:val="00AC532C"/>
    <w:rsid w:val="00AD54F9"/>
    <w:rsid w:val="00B17E4D"/>
    <w:rsid w:val="00B2620F"/>
    <w:rsid w:val="00B40AAF"/>
    <w:rsid w:val="00B5111A"/>
    <w:rsid w:val="00B633D0"/>
    <w:rsid w:val="00B657EC"/>
    <w:rsid w:val="00B729E2"/>
    <w:rsid w:val="00B72CB9"/>
    <w:rsid w:val="00BA182B"/>
    <w:rsid w:val="00BB02D2"/>
    <w:rsid w:val="00BB0E14"/>
    <w:rsid w:val="00BB1ED1"/>
    <w:rsid w:val="00BE35EA"/>
    <w:rsid w:val="00BF01CB"/>
    <w:rsid w:val="00C1070F"/>
    <w:rsid w:val="00C4326C"/>
    <w:rsid w:val="00C6433A"/>
    <w:rsid w:val="00C71FE8"/>
    <w:rsid w:val="00C8081E"/>
    <w:rsid w:val="00C92B41"/>
    <w:rsid w:val="00CB099A"/>
    <w:rsid w:val="00CB7B74"/>
    <w:rsid w:val="00CC31AC"/>
    <w:rsid w:val="00CE3C47"/>
    <w:rsid w:val="00D87244"/>
    <w:rsid w:val="00DB09BC"/>
    <w:rsid w:val="00DC6DC9"/>
    <w:rsid w:val="00DC7A7B"/>
    <w:rsid w:val="00DD3F7F"/>
    <w:rsid w:val="00E02BDC"/>
    <w:rsid w:val="00E04134"/>
    <w:rsid w:val="00E15EBA"/>
    <w:rsid w:val="00E21AC2"/>
    <w:rsid w:val="00E60661"/>
    <w:rsid w:val="00E61BEB"/>
    <w:rsid w:val="00E6360B"/>
    <w:rsid w:val="00E8172F"/>
    <w:rsid w:val="00E83F56"/>
    <w:rsid w:val="00EA03FC"/>
    <w:rsid w:val="00EC2424"/>
    <w:rsid w:val="00ED05BD"/>
    <w:rsid w:val="00ED5933"/>
    <w:rsid w:val="00EF2E4C"/>
    <w:rsid w:val="00EF609B"/>
    <w:rsid w:val="00F25CC6"/>
    <w:rsid w:val="00F41431"/>
    <w:rsid w:val="00F555C9"/>
    <w:rsid w:val="00F67730"/>
    <w:rsid w:val="00F704FD"/>
    <w:rsid w:val="00F72BE1"/>
    <w:rsid w:val="00F91537"/>
    <w:rsid w:val="00FA74B3"/>
    <w:rsid w:val="00FB5636"/>
    <w:rsid w:val="00FD2BE7"/>
  </w:rsids>
  <m:mathPr>
    <m:mathFont m:val="Cambria Math"/>
    <m:brkBin m:val="before"/>
    <m:brkBinSub m:val="--"/>
    <m:smallFrac m:val="0"/>
    <m:dispDef/>
    <m:lMargin m:val="479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9A35A"/>
  <w15:docId w15:val="{8782FC75-A8CB-4293-8539-8A03C50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C47"/>
    <w:pPr>
      <w:spacing w:after="0" w:line="240" w:lineRule="auto"/>
      <w:ind w:firstLine="454"/>
      <w:jc w:val="both"/>
    </w:pPr>
    <w:rPr>
      <w:rFonts w:ascii="Garamond" w:hAnsi="Garamond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C47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0394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7E4D"/>
    <w:pPr>
      <w:numPr>
        <w:ilvl w:val="2"/>
      </w:num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3474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3474"/>
    <w:rPr>
      <w:rFonts w:ascii="CMU Serif" w:hAnsi="CMU Serif"/>
      <w:sz w:val="16"/>
    </w:rPr>
  </w:style>
  <w:style w:type="paragraph" w:styleId="Footer">
    <w:name w:val="footer"/>
    <w:basedOn w:val="Normal"/>
    <w:link w:val="FooterChar"/>
    <w:unhideWhenUsed/>
    <w:rsid w:val="00043474"/>
    <w:pPr>
      <w:tabs>
        <w:tab w:val="center" w:pos="4536"/>
        <w:tab w:val="right" w:pos="9072"/>
      </w:tabs>
    </w:pPr>
    <w:rPr>
      <w:color w:val="0070C0"/>
      <w:sz w:val="22"/>
    </w:rPr>
  </w:style>
  <w:style w:type="character" w:customStyle="1" w:styleId="FooterChar">
    <w:name w:val="Footer Char"/>
    <w:basedOn w:val="DefaultParagraphFont"/>
    <w:link w:val="Footer"/>
    <w:rsid w:val="00043474"/>
    <w:rPr>
      <w:rFonts w:ascii="CMU Serif" w:hAnsi="CMU Serif"/>
      <w:color w:val="0070C0"/>
    </w:rPr>
  </w:style>
  <w:style w:type="table" w:styleId="TableGrid">
    <w:name w:val="Table Grid"/>
    <w:basedOn w:val="TableNormal"/>
    <w:uiPriority w:val="39"/>
    <w:rsid w:val="00C1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5D8"/>
    <w:rPr>
      <w:color w:val="808080"/>
    </w:rPr>
  </w:style>
  <w:style w:type="character" w:customStyle="1" w:styleId="MTEquationSection">
    <w:name w:val="MTEquationSection"/>
    <w:basedOn w:val="DefaultParagraphFont"/>
    <w:rsid w:val="005967C5"/>
    <w:rPr>
      <w:b/>
      <w:vanish w:val="0"/>
      <w:color w:val="FF0000"/>
      <w:sz w:val="36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967C5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967C5"/>
    <w:rPr>
      <w:rFonts w:ascii="Times New Roman" w:hAnsi="Times New Roman"/>
      <w:sz w:val="20"/>
      <w:lang w:val="en-US"/>
    </w:rPr>
  </w:style>
  <w:style w:type="character" w:customStyle="1" w:styleId="MTConvertedEquation">
    <w:name w:val="MTConvertedEquation"/>
    <w:basedOn w:val="DefaultParagraphFont"/>
    <w:rsid w:val="005967C5"/>
    <w:rPr>
      <w:rFonts w:ascii="Cambria Math" w:hAnsi="Cambria Math"/>
      <w:lang w:val="en-US"/>
    </w:rPr>
  </w:style>
  <w:style w:type="table" w:customStyle="1" w:styleId="MTEBNumberedEquation">
    <w:name w:val="MTEBNumberedEquation"/>
    <w:basedOn w:val="TableNormal"/>
    <w:rsid w:val="005967C5"/>
    <w:tblPr>
      <w:tblCellSpacing w:w="0" w:type="dxa"/>
    </w:tblPr>
    <w:trPr>
      <w:cantSplit/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</w:style>
  <w:style w:type="paragraph" w:styleId="Title">
    <w:name w:val="Title"/>
    <w:basedOn w:val="Normal"/>
    <w:next w:val="Normal"/>
    <w:link w:val="TitleChar"/>
    <w:uiPriority w:val="10"/>
    <w:qFormat/>
    <w:rsid w:val="00AD54F9"/>
    <w:pPr>
      <w:spacing w:after="240"/>
      <w:ind w:firstLine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F9"/>
    <w:rPr>
      <w:rFonts w:ascii="Garamond" w:eastAsiaTheme="majorEastAsia" w:hAnsi="Garamond" w:cstheme="majorBidi"/>
      <w:b/>
      <w:spacing w:val="-10"/>
      <w:kern w:val="28"/>
      <w:sz w:val="32"/>
      <w:szCs w:val="56"/>
      <w:lang w:val="en-US"/>
    </w:rPr>
  </w:style>
  <w:style w:type="paragraph" w:customStyle="1" w:styleId="Authors">
    <w:name w:val="Authors"/>
    <w:basedOn w:val="Normal"/>
    <w:link w:val="AuthorsChar"/>
    <w:qFormat/>
    <w:rsid w:val="003145B3"/>
    <w:pPr>
      <w:spacing w:after="240"/>
      <w:ind w:firstLine="0"/>
    </w:pPr>
    <w:rPr>
      <w:rFonts w:ascii="Sitka Banner" w:hAnsi="Sitka Banner" w:cs="CMU Serif"/>
      <w:sz w:val="18"/>
      <w:szCs w:val="24"/>
    </w:rPr>
  </w:style>
  <w:style w:type="paragraph" w:customStyle="1" w:styleId="Authorsinformations">
    <w:name w:val="Authors informations"/>
    <w:link w:val="AuthorsinformationsChar"/>
    <w:qFormat/>
    <w:rsid w:val="003145B3"/>
    <w:pPr>
      <w:spacing w:after="0"/>
    </w:pPr>
    <w:rPr>
      <w:rFonts w:ascii="Sitka Banner" w:hAnsi="Sitka Banner" w:cs="CMU Serif"/>
      <w:i/>
      <w:sz w:val="18"/>
      <w:szCs w:val="24"/>
      <w:lang w:val="en-US"/>
    </w:rPr>
  </w:style>
  <w:style w:type="character" w:customStyle="1" w:styleId="AuthorsChar">
    <w:name w:val="Authors Char"/>
    <w:basedOn w:val="DefaultParagraphFont"/>
    <w:link w:val="Authors"/>
    <w:rsid w:val="003145B3"/>
    <w:rPr>
      <w:rFonts w:ascii="Sitka Banner" w:hAnsi="Sitka Banner" w:cs="CMU Serif"/>
      <w:sz w:val="18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3D6A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uthorsinformationsChar">
    <w:name w:val="Authors informations Char"/>
    <w:basedOn w:val="AuthorsChar"/>
    <w:link w:val="Authorsinformations"/>
    <w:rsid w:val="003145B3"/>
    <w:rPr>
      <w:rFonts w:ascii="Sitka Banner" w:hAnsi="Sitka Banner" w:cs="CMU Serif"/>
      <w:i/>
      <w:sz w:val="18"/>
      <w:szCs w:val="24"/>
      <w:lang w:val="en-US"/>
    </w:rPr>
  </w:style>
  <w:style w:type="paragraph" w:customStyle="1" w:styleId="Abstract">
    <w:name w:val="Abstract"/>
    <w:basedOn w:val="Normal"/>
    <w:link w:val="AbstractChar"/>
    <w:qFormat/>
    <w:rsid w:val="003145B3"/>
    <w:pPr>
      <w:spacing w:before="240"/>
      <w:ind w:firstLine="0"/>
    </w:pPr>
    <w:rPr>
      <w:rFonts w:ascii="Sitka Banner" w:hAnsi="Sitka Banner" w:cs="CMU Serif"/>
      <w:i/>
      <w:sz w:val="18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D6A74"/>
    <w:rPr>
      <w:rFonts w:ascii="CMU Serif" w:hAnsi="CMU Serif"/>
      <w:i/>
      <w:iCs/>
      <w:color w:val="404040" w:themeColor="text1" w:themeTint="BF"/>
      <w:sz w:val="20"/>
    </w:rPr>
  </w:style>
  <w:style w:type="paragraph" w:customStyle="1" w:styleId="Keywords">
    <w:name w:val="Key words"/>
    <w:basedOn w:val="Abstract"/>
    <w:link w:val="KeywordsChar"/>
    <w:qFormat/>
    <w:rsid w:val="00B17E4D"/>
    <w:pPr>
      <w:spacing w:after="480"/>
    </w:pPr>
  </w:style>
  <w:style w:type="character" w:customStyle="1" w:styleId="AbstractChar">
    <w:name w:val="Abstract Char"/>
    <w:basedOn w:val="DefaultParagraphFont"/>
    <w:link w:val="Abstract"/>
    <w:rsid w:val="003145B3"/>
    <w:rPr>
      <w:rFonts w:ascii="Sitka Banner" w:hAnsi="Sitka Banner" w:cs="CMU Serif"/>
      <w:i/>
      <w:sz w:val="1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E3C47"/>
    <w:rPr>
      <w:rFonts w:ascii="Garamond" w:eastAsiaTheme="majorEastAsia" w:hAnsi="Garamond" w:cstheme="majorBidi"/>
      <w:b/>
      <w:sz w:val="20"/>
      <w:szCs w:val="32"/>
      <w:lang w:val="en-US"/>
    </w:rPr>
  </w:style>
  <w:style w:type="character" w:customStyle="1" w:styleId="KeywordsChar">
    <w:name w:val="Key words Char"/>
    <w:basedOn w:val="AbstractChar"/>
    <w:link w:val="Keywords"/>
    <w:rsid w:val="00B17E4D"/>
    <w:rPr>
      <w:rFonts w:ascii="CMU Serif" w:hAnsi="CMU Serif" w:cs="CMU Serif"/>
      <w:i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00394"/>
    <w:rPr>
      <w:rFonts w:ascii="Garamond" w:eastAsiaTheme="majorEastAsia" w:hAnsi="Garamond" w:cstheme="majorBidi"/>
      <w:b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17E4D"/>
    <w:rPr>
      <w:rFonts w:ascii="Garamond" w:eastAsiaTheme="majorEastAsia" w:hAnsi="Garamond" w:cstheme="majorBidi"/>
      <w:b/>
      <w:sz w:val="20"/>
      <w:szCs w:val="24"/>
      <w:lang w:val="en-US"/>
    </w:rPr>
  </w:style>
  <w:style w:type="paragraph" w:customStyle="1" w:styleId="Tables">
    <w:name w:val="Tables"/>
    <w:basedOn w:val="Normal"/>
    <w:link w:val="TablesChar"/>
    <w:qFormat/>
    <w:rsid w:val="00CE3C47"/>
    <w:pPr>
      <w:spacing w:before="120"/>
      <w:ind w:firstLine="0"/>
    </w:pPr>
    <w:rPr>
      <w:sz w:val="18"/>
    </w:rPr>
  </w:style>
  <w:style w:type="paragraph" w:customStyle="1" w:styleId="Figures">
    <w:name w:val="Figures"/>
    <w:basedOn w:val="Normal"/>
    <w:link w:val="FiguresChar"/>
    <w:qFormat/>
    <w:rsid w:val="0057623D"/>
    <w:pPr>
      <w:spacing w:before="120" w:after="120"/>
      <w:ind w:firstLine="0"/>
      <w:jc w:val="center"/>
    </w:pPr>
    <w:rPr>
      <w:rFonts w:cs="CMU Serif"/>
      <w:noProof/>
      <w:sz w:val="18"/>
      <w:szCs w:val="18"/>
      <w:lang w:eastAsia="hr-HR"/>
    </w:rPr>
  </w:style>
  <w:style w:type="character" w:customStyle="1" w:styleId="TablesChar">
    <w:name w:val="Tables Char"/>
    <w:basedOn w:val="DefaultParagraphFont"/>
    <w:link w:val="Tables"/>
    <w:rsid w:val="00CE3C47"/>
    <w:rPr>
      <w:rFonts w:ascii="Garamond" w:hAnsi="Garamond"/>
      <w:sz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CE3C47"/>
    <w:pPr>
      <w:ind w:firstLine="0"/>
      <w:jc w:val="center"/>
    </w:pPr>
    <w:rPr>
      <w:rFonts w:cs="CMU Serif"/>
      <w:sz w:val="18"/>
      <w:szCs w:val="18"/>
    </w:rPr>
  </w:style>
  <w:style w:type="character" w:customStyle="1" w:styleId="FiguresChar">
    <w:name w:val="Figures Char"/>
    <w:basedOn w:val="DefaultParagraphFont"/>
    <w:link w:val="Figures"/>
    <w:rsid w:val="0057623D"/>
    <w:rPr>
      <w:rFonts w:ascii="CMU Serif" w:hAnsi="CMU Serif" w:cs="CMU Serif"/>
      <w:noProof/>
      <w:sz w:val="18"/>
      <w:szCs w:val="18"/>
      <w:lang w:eastAsia="hr-HR"/>
    </w:rPr>
  </w:style>
  <w:style w:type="paragraph" w:customStyle="1" w:styleId="References">
    <w:name w:val="References"/>
    <w:basedOn w:val="Normal"/>
    <w:link w:val="ReferencesChar"/>
    <w:qFormat/>
    <w:rsid w:val="00CE3C47"/>
    <w:pPr>
      <w:spacing w:after="120"/>
      <w:ind w:left="454" w:hanging="454"/>
    </w:pPr>
  </w:style>
  <w:style w:type="character" w:customStyle="1" w:styleId="TabletextChar">
    <w:name w:val="Table text Char"/>
    <w:basedOn w:val="DefaultParagraphFont"/>
    <w:link w:val="Tabletext"/>
    <w:rsid w:val="00CE3C47"/>
    <w:rPr>
      <w:rFonts w:ascii="Garamond" w:hAnsi="Garamond" w:cs="CMU Serif"/>
      <w:sz w:val="18"/>
      <w:szCs w:val="18"/>
      <w:lang w:val="en-US"/>
    </w:rPr>
  </w:style>
  <w:style w:type="character" w:customStyle="1" w:styleId="ReferencesChar">
    <w:name w:val="References Char"/>
    <w:basedOn w:val="Heading1Char"/>
    <w:link w:val="References"/>
    <w:rsid w:val="00CE3C47"/>
    <w:rPr>
      <w:rFonts w:ascii="Garamond" w:eastAsiaTheme="majorEastAsia" w:hAnsi="Garamond" w:cstheme="majorBidi"/>
      <w:b w:val="0"/>
      <w:sz w:val="2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8380-F411-4716-ABC2-BDBA1DEF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Geodetski fakultet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Rinaldo Paar</cp:lastModifiedBy>
  <cp:revision>35</cp:revision>
  <dcterms:created xsi:type="dcterms:W3CDTF">2017-09-13T02:42:00Z</dcterms:created>
  <dcterms:modified xsi:type="dcterms:W3CDTF">2024-04-08T13:14:00Z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[#E1]</vt:lpwstr>
  </property>
</Properties>
</file>